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1B53C" w14:textId="040CA5BF" w:rsidR="0034606A" w:rsidRDefault="00A22CE9" w:rsidP="00313ABB">
      <w:pPr>
        <w:tabs>
          <w:tab w:val="left" w:pos="3007"/>
        </w:tabs>
        <w:spacing w:after="0" w:line="240" w:lineRule="auto"/>
        <w:rPr>
          <w:rFonts w:ascii="Arial Nova" w:hAnsi="Arial Nova" w:cs="Aharoni"/>
          <w:b/>
          <w:bCs/>
          <w:color w:val="008000"/>
          <w:sz w:val="66"/>
          <w:szCs w:val="66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6259761C" wp14:editId="4AC532D6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7165340" cy="3781425"/>
            <wp:effectExtent l="0" t="0" r="0" b="9525"/>
            <wp:wrapNone/>
            <wp:docPr id="2" name="Grafik 2" descr="Ein Bild, das Berg, Himmel, draußen, Natu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Berg, Himmel, draußen, Natur enthält.&#10;&#10;Automatisch generierte Beschreibu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34" b="13683"/>
                    <a:stretch/>
                  </pic:blipFill>
                  <pic:spPr bwMode="auto">
                    <a:xfrm>
                      <a:off x="0" y="0"/>
                      <a:ext cx="7181680" cy="3790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3C5">
        <w:fldChar w:fldCharType="begin"/>
      </w:r>
      <w:r w:rsidR="00EB53C5">
        <w:instrText xml:space="preserve"> INCLUDEPICTURE "https://www.badramsach.ch/media/11682/bad-ramsach-quellhotel_laeufelfingen_jass_3.jpg?anchor=center&amp;mode=crop&amp;width=1023&amp;height=818&amp;rnd=132690846370000000" \* MERGEFORMATINET </w:instrText>
      </w:r>
      <w:r w:rsidR="001246AF">
        <w:fldChar w:fldCharType="separate"/>
      </w:r>
      <w:r w:rsidR="00EB53C5">
        <w:fldChar w:fldCharType="end"/>
      </w:r>
    </w:p>
    <w:p w14:paraId="04C2AE98" w14:textId="4FF04A04" w:rsidR="0034606A" w:rsidRDefault="0034606A" w:rsidP="00313ABB">
      <w:pPr>
        <w:tabs>
          <w:tab w:val="left" w:pos="3007"/>
        </w:tabs>
        <w:spacing w:after="0" w:line="240" w:lineRule="auto"/>
        <w:rPr>
          <w:rFonts w:ascii="Arial Nova" w:hAnsi="Arial Nova" w:cs="Aharoni"/>
          <w:b/>
          <w:bCs/>
          <w:color w:val="008000"/>
          <w:sz w:val="66"/>
          <w:szCs w:val="66"/>
        </w:rPr>
      </w:pPr>
    </w:p>
    <w:p w14:paraId="3BB0B0FF" w14:textId="269FEBC3" w:rsidR="0034606A" w:rsidRDefault="0034606A" w:rsidP="00313ABB">
      <w:pPr>
        <w:tabs>
          <w:tab w:val="left" w:pos="3007"/>
        </w:tabs>
        <w:spacing w:after="0" w:line="240" w:lineRule="auto"/>
        <w:rPr>
          <w:rFonts w:ascii="Arial Nova" w:hAnsi="Arial Nova" w:cs="Aharoni"/>
          <w:b/>
          <w:bCs/>
          <w:color w:val="008000"/>
          <w:sz w:val="66"/>
          <w:szCs w:val="66"/>
        </w:rPr>
      </w:pPr>
    </w:p>
    <w:p w14:paraId="4A4590A7" w14:textId="20CCDB0D" w:rsidR="00313ABB" w:rsidRDefault="00313ABB" w:rsidP="00313ABB">
      <w:pPr>
        <w:tabs>
          <w:tab w:val="left" w:pos="3007"/>
        </w:tabs>
        <w:spacing w:after="0" w:line="240" w:lineRule="auto"/>
        <w:rPr>
          <w:rFonts w:ascii="Arial Nova" w:hAnsi="Arial Nova" w:cs="Aharoni"/>
          <w:b/>
          <w:bCs/>
          <w:color w:val="008000"/>
          <w:sz w:val="66"/>
          <w:szCs w:val="66"/>
        </w:rPr>
      </w:pPr>
    </w:p>
    <w:p w14:paraId="3601DB04" w14:textId="72395621" w:rsidR="00313ABB" w:rsidRDefault="00313ABB" w:rsidP="00313ABB">
      <w:pPr>
        <w:tabs>
          <w:tab w:val="left" w:pos="3007"/>
        </w:tabs>
        <w:spacing w:after="0" w:line="240" w:lineRule="auto"/>
        <w:rPr>
          <w:rFonts w:ascii="Arial Nova" w:hAnsi="Arial Nova" w:cs="Aharoni"/>
          <w:b/>
          <w:bCs/>
          <w:color w:val="008000"/>
          <w:sz w:val="66"/>
          <w:szCs w:val="66"/>
        </w:rPr>
      </w:pPr>
    </w:p>
    <w:p w14:paraId="0482EDD3" w14:textId="78EE9AD9" w:rsidR="0034606A" w:rsidRDefault="0034606A" w:rsidP="00313ABB">
      <w:pPr>
        <w:spacing w:after="0" w:line="240" w:lineRule="auto"/>
        <w:rPr>
          <w:rFonts w:ascii="Arial Nova" w:hAnsi="Arial Nova" w:cs="Aharoni"/>
          <w:b/>
          <w:bCs/>
          <w:color w:val="008000"/>
          <w:sz w:val="66"/>
          <w:szCs w:val="66"/>
        </w:rPr>
      </w:pPr>
    </w:p>
    <w:p w14:paraId="6FE56AFF" w14:textId="64F8F1F2" w:rsidR="00D411CA" w:rsidRDefault="00D411CA" w:rsidP="00313ABB">
      <w:pPr>
        <w:spacing w:after="0" w:line="240" w:lineRule="auto"/>
        <w:rPr>
          <w:rFonts w:ascii="Arial Nova" w:hAnsi="Arial Nova" w:cs="Aharoni"/>
          <w:b/>
          <w:bCs/>
          <w:color w:val="008000"/>
          <w:sz w:val="66"/>
          <w:szCs w:val="66"/>
        </w:rPr>
      </w:pPr>
    </w:p>
    <w:p w14:paraId="6311D12F" w14:textId="50C3EB13" w:rsidR="00D411CA" w:rsidRPr="00D30FB4" w:rsidRDefault="00D411CA" w:rsidP="00313ABB">
      <w:pPr>
        <w:spacing w:after="0" w:line="240" w:lineRule="auto"/>
        <w:rPr>
          <w:rFonts w:ascii="Arial Nova" w:hAnsi="Arial Nova" w:cs="Aharoni"/>
          <w:b/>
          <w:bCs/>
          <w:color w:val="008000"/>
          <w:sz w:val="36"/>
          <w:szCs w:val="36"/>
        </w:rPr>
      </w:pPr>
    </w:p>
    <w:p w14:paraId="723201AA" w14:textId="29A22F0A" w:rsidR="00D411CA" w:rsidRDefault="00D411CA" w:rsidP="00313ABB">
      <w:pPr>
        <w:spacing w:after="0" w:line="240" w:lineRule="auto"/>
        <w:rPr>
          <w:rFonts w:ascii="Arial Nova" w:hAnsi="Arial Nova" w:cs="Aharoni"/>
          <w:b/>
          <w:bCs/>
          <w:color w:val="008000"/>
          <w:sz w:val="66"/>
          <w:szCs w:val="66"/>
        </w:rPr>
      </w:pPr>
      <w:proofErr w:type="spellStart"/>
      <w:r>
        <w:rPr>
          <w:rFonts w:ascii="Arial Nova" w:hAnsi="Arial Nova" w:cs="Aharoni"/>
          <w:b/>
          <w:bCs/>
          <w:color w:val="008000"/>
          <w:sz w:val="66"/>
          <w:szCs w:val="66"/>
        </w:rPr>
        <w:t>Jassfahrt</w:t>
      </w:r>
      <w:proofErr w:type="spellEnd"/>
      <w:r>
        <w:rPr>
          <w:rFonts w:ascii="Arial Nova" w:hAnsi="Arial Nova" w:cs="Aharoni"/>
          <w:b/>
          <w:bCs/>
          <w:color w:val="008000"/>
          <w:sz w:val="66"/>
          <w:szCs w:val="66"/>
        </w:rPr>
        <w:t xml:space="preserve"> </w:t>
      </w:r>
      <w:r w:rsidR="0012330C">
        <w:rPr>
          <w:rFonts w:ascii="Arial Nova" w:hAnsi="Arial Nova" w:cs="Aharoni"/>
          <w:b/>
          <w:bCs/>
          <w:color w:val="008000"/>
          <w:sz w:val="66"/>
          <w:szCs w:val="66"/>
        </w:rPr>
        <w:t>Vierwaldstättersee</w:t>
      </w:r>
    </w:p>
    <w:p w14:paraId="7F4A0252" w14:textId="031DD2F0" w:rsidR="00D411CA" w:rsidRPr="00CD3EC8" w:rsidRDefault="00D411CA" w:rsidP="00313ABB">
      <w:pPr>
        <w:spacing w:after="0" w:line="240" w:lineRule="auto"/>
        <w:rPr>
          <w:rFonts w:ascii="Century Gothic" w:eastAsia="Yu Gothic" w:hAnsi="Century Gothic"/>
          <w:color w:val="008000"/>
          <w:sz w:val="32"/>
          <w:szCs w:val="32"/>
        </w:rPr>
      </w:pPr>
      <w:r w:rsidRPr="00CD3EC8">
        <w:rPr>
          <w:rFonts w:ascii="Century Gothic" w:eastAsia="Yu Gothic" w:hAnsi="Century Gothic"/>
          <w:color w:val="008000"/>
          <w:sz w:val="32"/>
          <w:szCs w:val="32"/>
        </w:rPr>
        <w:t>Dienstag, 29. bis Mittwoch, 30. März 2022</w:t>
      </w:r>
    </w:p>
    <w:p w14:paraId="670A2DCF" w14:textId="1B8A3877" w:rsidR="003405DD" w:rsidRDefault="003405DD" w:rsidP="00313ABB">
      <w:pPr>
        <w:spacing w:after="0" w:line="240" w:lineRule="auto"/>
      </w:pPr>
    </w:p>
    <w:p w14:paraId="7B55BE2F" w14:textId="66963004" w:rsidR="00CE331B" w:rsidRPr="009F77C0" w:rsidRDefault="00D276B7" w:rsidP="00CE331B">
      <w:pPr>
        <w:spacing w:after="0" w:line="240" w:lineRule="auto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0CF0800A" wp14:editId="68EB663A">
            <wp:simplePos x="0" y="0"/>
            <wp:positionH relativeFrom="page">
              <wp:posOffset>5666740</wp:posOffset>
            </wp:positionH>
            <wp:positionV relativeFrom="paragraph">
              <wp:posOffset>340376</wp:posOffset>
            </wp:positionV>
            <wp:extent cx="978855" cy="1600959"/>
            <wp:effectExtent l="127000" t="234950" r="120015" b="234315"/>
            <wp:wrapNone/>
            <wp:docPr id="6" name="Grafik 6" descr="JassShop Wid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assShop Widm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41" t="4745" r="6068" b="6377"/>
                    <a:stretch/>
                  </pic:blipFill>
                  <pic:spPr bwMode="auto">
                    <a:xfrm rot="17319651">
                      <a:off x="0" y="0"/>
                      <a:ext cx="978855" cy="160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820">
        <w:rPr>
          <w:noProof/>
        </w:rPr>
        <w:drawing>
          <wp:anchor distT="0" distB="0" distL="114300" distR="114300" simplePos="0" relativeHeight="251686912" behindDoc="1" locked="0" layoutInCell="1" allowOverlap="1" wp14:anchorId="46693668" wp14:editId="56BAA125">
            <wp:simplePos x="0" y="0"/>
            <wp:positionH relativeFrom="margin">
              <wp:posOffset>2419985</wp:posOffset>
            </wp:positionH>
            <wp:positionV relativeFrom="paragraph">
              <wp:posOffset>421640</wp:posOffset>
            </wp:positionV>
            <wp:extent cx="1936479" cy="1278373"/>
            <wp:effectExtent l="133350" t="247650" r="140335" b="245745"/>
            <wp:wrapNone/>
            <wp:docPr id="5" name="Grafik 5" descr="Spielkarten Jass, Deutsch | online kaufen - MAN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pielkarten Jass, Deutsch | online kaufen - MANOR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7" r="2496" b="2672"/>
                    <a:stretch/>
                  </pic:blipFill>
                  <pic:spPr bwMode="auto">
                    <a:xfrm rot="20696851">
                      <a:off x="0" y="0"/>
                      <a:ext cx="1936479" cy="127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331B" w:rsidRPr="009F77C0">
        <w:rPr>
          <w:rFonts w:ascii="Century Gothic" w:hAnsi="Century Gothic"/>
        </w:rPr>
        <w:t xml:space="preserve">Wo lässt sich eine heisse </w:t>
      </w:r>
      <w:proofErr w:type="spellStart"/>
      <w:r w:rsidR="00CE331B" w:rsidRPr="009F77C0">
        <w:rPr>
          <w:rFonts w:ascii="Century Gothic" w:hAnsi="Century Gothic"/>
        </w:rPr>
        <w:t>Jasspartie</w:t>
      </w:r>
      <w:proofErr w:type="spellEnd"/>
      <w:r w:rsidR="00CE331B" w:rsidRPr="009F77C0">
        <w:rPr>
          <w:rFonts w:ascii="Century Gothic" w:hAnsi="Century Gothic"/>
        </w:rPr>
        <w:t xml:space="preserve"> und gemütliches Beisammensein besser geniessen als </w:t>
      </w:r>
      <w:r w:rsidR="00CE331B">
        <w:rPr>
          <w:rFonts w:ascii="Century Gothic" w:hAnsi="Century Gothic"/>
        </w:rPr>
        <w:t>während</w:t>
      </w:r>
      <w:r w:rsidR="00CE331B" w:rsidRPr="009F77C0">
        <w:rPr>
          <w:rFonts w:ascii="Century Gothic" w:hAnsi="Century Gothic"/>
        </w:rPr>
        <w:t xml:space="preserve"> uns</w:t>
      </w:r>
      <w:r w:rsidR="00CE331B">
        <w:rPr>
          <w:rFonts w:ascii="Century Gothic" w:hAnsi="Century Gothic"/>
        </w:rPr>
        <w:t>erer</w:t>
      </w:r>
      <w:r w:rsidR="00CE331B" w:rsidRPr="009F77C0">
        <w:rPr>
          <w:rFonts w:ascii="Century Gothic" w:hAnsi="Century Gothic"/>
        </w:rPr>
        <w:t xml:space="preserve"> </w:t>
      </w:r>
      <w:proofErr w:type="spellStart"/>
      <w:r w:rsidR="00CE331B" w:rsidRPr="009F77C0">
        <w:rPr>
          <w:rFonts w:ascii="Century Gothic" w:hAnsi="Century Gothic"/>
        </w:rPr>
        <w:t>Jassfahrt</w:t>
      </w:r>
      <w:proofErr w:type="spellEnd"/>
      <w:r w:rsidR="00CE331B" w:rsidRPr="009F77C0">
        <w:rPr>
          <w:rFonts w:ascii="Century Gothic" w:hAnsi="Century Gothic"/>
        </w:rPr>
        <w:t xml:space="preserve"> im Frühling</w:t>
      </w:r>
      <w:r w:rsidR="00CE331B">
        <w:rPr>
          <w:rFonts w:ascii="Century Gothic" w:hAnsi="Century Gothic"/>
        </w:rPr>
        <w:t>. Kommen Sie mit uns mit zu garantiert spannenden Stunden im Hotel Seeblick hoch über dem Vierwaldstättersee.</w:t>
      </w:r>
    </w:p>
    <w:p w14:paraId="2DEA5A32" w14:textId="20734254" w:rsidR="0034606A" w:rsidRPr="00DD755C" w:rsidRDefault="0034606A" w:rsidP="00313ABB">
      <w:pPr>
        <w:spacing w:after="0" w:line="240" w:lineRule="auto"/>
      </w:pPr>
    </w:p>
    <w:p w14:paraId="30696A0C" w14:textId="77777777" w:rsidR="00D276B7" w:rsidRDefault="00313ABB" w:rsidP="00D276B7">
      <w:pPr>
        <w:spacing w:after="60" w:line="240" w:lineRule="auto"/>
        <w:rPr>
          <w:rFonts w:ascii="Century Gothic" w:hAnsi="Century Gothic" w:cs="Arial"/>
          <w:b/>
          <w:bCs/>
          <w:color w:val="008000"/>
        </w:rPr>
      </w:pPr>
      <w:r w:rsidRPr="001F005D">
        <w:rPr>
          <w:rFonts w:ascii="Century Gothic" w:hAnsi="Century Gothic" w:cs="Arial"/>
          <w:b/>
          <w:bCs/>
          <w:color w:val="008000"/>
        </w:rPr>
        <w:t>Abfahrt</w:t>
      </w:r>
    </w:p>
    <w:p w14:paraId="4780E849" w14:textId="57162101" w:rsidR="000D0F5E" w:rsidRDefault="00313ABB" w:rsidP="00313ABB">
      <w:pPr>
        <w:spacing w:after="0" w:line="240" w:lineRule="auto"/>
        <w:rPr>
          <w:rFonts w:ascii="Century Gothic" w:hAnsi="Century Gothic" w:cs="Arial"/>
        </w:rPr>
      </w:pPr>
      <w:r w:rsidRPr="001F005D">
        <w:rPr>
          <w:rFonts w:ascii="Century Gothic" w:hAnsi="Century Gothic" w:cs="Arial"/>
        </w:rPr>
        <w:t>07.15</w:t>
      </w:r>
      <w:r>
        <w:rPr>
          <w:rFonts w:ascii="Century Gothic" w:hAnsi="Century Gothic" w:cs="Arial"/>
        </w:rPr>
        <w:t xml:space="preserve"> </w:t>
      </w:r>
      <w:r w:rsidRPr="001F005D">
        <w:rPr>
          <w:rFonts w:ascii="Century Gothic" w:hAnsi="Century Gothic" w:cs="Arial"/>
        </w:rPr>
        <w:t xml:space="preserve">Uhr Wick Reisen Wil </w:t>
      </w:r>
    </w:p>
    <w:p w14:paraId="5136AFEB" w14:textId="35FBB5D4" w:rsidR="000D0F5E" w:rsidRDefault="00313ABB" w:rsidP="00313ABB">
      <w:pPr>
        <w:spacing w:after="0" w:line="240" w:lineRule="auto"/>
        <w:rPr>
          <w:rFonts w:ascii="Century Gothic" w:hAnsi="Century Gothic" w:cs="Arial"/>
        </w:rPr>
      </w:pPr>
      <w:r w:rsidRPr="001F005D">
        <w:rPr>
          <w:rFonts w:ascii="Century Gothic" w:hAnsi="Century Gothic" w:cs="Arial"/>
        </w:rPr>
        <w:t xml:space="preserve">07.20 Uhr </w:t>
      </w:r>
      <w:proofErr w:type="spellStart"/>
      <w:r w:rsidRPr="001F005D">
        <w:rPr>
          <w:rFonts w:ascii="Century Gothic" w:hAnsi="Century Gothic" w:cs="Arial"/>
        </w:rPr>
        <w:t>Toggistübli</w:t>
      </w:r>
      <w:proofErr w:type="spellEnd"/>
      <w:r w:rsidRPr="001F005D">
        <w:rPr>
          <w:rFonts w:ascii="Century Gothic" w:hAnsi="Century Gothic" w:cs="Arial"/>
        </w:rPr>
        <w:t xml:space="preserve"> </w:t>
      </w:r>
    </w:p>
    <w:p w14:paraId="56CF2181" w14:textId="0735D2EA" w:rsidR="00313ABB" w:rsidRPr="001F005D" w:rsidRDefault="00313ABB" w:rsidP="00313ABB">
      <w:pPr>
        <w:spacing w:after="0" w:line="240" w:lineRule="auto"/>
        <w:rPr>
          <w:rFonts w:ascii="Century Gothic" w:hAnsi="Century Gothic" w:cs="Arial"/>
        </w:rPr>
      </w:pPr>
      <w:r w:rsidRPr="001F005D">
        <w:rPr>
          <w:rFonts w:ascii="Century Gothic" w:hAnsi="Century Gothic" w:cs="Arial"/>
        </w:rPr>
        <w:t xml:space="preserve">07.30 Uhr Bahnhof Wil </w:t>
      </w:r>
    </w:p>
    <w:p w14:paraId="1292FFE4" w14:textId="277AF8B1" w:rsidR="0034606A" w:rsidRPr="00DD755C" w:rsidRDefault="0034606A" w:rsidP="00313ABB">
      <w:pPr>
        <w:spacing w:after="0" w:line="240" w:lineRule="auto"/>
      </w:pPr>
    </w:p>
    <w:p w14:paraId="64B99342" w14:textId="50473994" w:rsidR="00313ABB" w:rsidRPr="001F005D" w:rsidRDefault="00313ABB" w:rsidP="00D276B7">
      <w:pPr>
        <w:tabs>
          <w:tab w:val="left" w:pos="1701"/>
        </w:tabs>
        <w:spacing w:after="60" w:line="240" w:lineRule="auto"/>
        <w:rPr>
          <w:rFonts w:ascii="Century Gothic" w:hAnsi="Century Gothic"/>
          <w:b/>
          <w:bCs/>
        </w:rPr>
      </w:pPr>
      <w:r w:rsidRPr="001F005D">
        <w:rPr>
          <w:rFonts w:ascii="Century Gothic" w:hAnsi="Century Gothic"/>
          <w:b/>
          <w:bCs/>
          <w:color w:val="008000"/>
        </w:rPr>
        <w:t xml:space="preserve">1. Tag    </w:t>
      </w:r>
    </w:p>
    <w:p w14:paraId="3E5328DD" w14:textId="26329B7A" w:rsidR="00313ABB" w:rsidRPr="001F005D" w:rsidRDefault="00CE331B" w:rsidP="00D23835">
      <w:pPr>
        <w:tabs>
          <w:tab w:val="left" w:pos="1418"/>
        </w:tabs>
        <w:spacing w:after="0" w:line="240" w:lineRule="auto"/>
        <w:ind w:right="3825"/>
        <w:rPr>
          <w:rFonts w:ascii="Century Gothic" w:hAnsi="Century Gothic"/>
        </w:rPr>
      </w:pPr>
      <w:r w:rsidRPr="00DD755C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07F8F96" wp14:editId="6034870C">
                <wp:simplePos x="0" y="0"/>
                <wp:positionH relativeFrom="margin">
                  <wp:posOffset>4913630</wp:posOffset>
                </wp:positionH>
                <wp:positionV relativeFrom="paragraph">
                  <wp:posOffset>233680</wp:posOffset>
                </wp:positionV>
                <wp:extent cx="2265045" cy="2493010"/>
                <wp:effectExtent l="0" t="0" r="20955" b="21590"/>
                <wp:wrapTight wrapText="bothSides">
                  <wp:wrapPolygon edited="0">
                    <wp:start x="0" y="0"/>
                    <wp:lineTo x="0" y="21622"/>
                    <wp:lineTo x="21618" y="21622"/>
                    <wp:lineTo x="21618" y="0"/>
                    <wp:lineTo x="0" y="0"/>
                  </wp:wrapPolygon>
                </wp:wrapTight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045" cy="24930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txbx>
                        <w:txbxContent>
                          <w:p w14:paraId="00BE381C" w14:textId="1401B6D9" w:rsidR="0034606A" w:rsidRDefault="0034606A" w:rsidP="00E0270F">
                            <w:pPr>
                              <w:tabs>
                                <w:tab w:val="left" w:pos="2410"/>
                                <w:tab w:val="right" w:pos="3261"/>
                              </w:tabs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2 Tage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Fr.</w:t>
                            </w:r>
                            <w:r w:rsidR="0012330C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295.-</w:t>
                            </w:r>
                          </w:p>
                          <w:p w14:paraId="4769960C" w14:textId="7859B0AB" w:rsidR="0012330C" w:rsidRDefault="0034606A" w:rsidP="00E0270F">
                            <w:pPr>
                              <w:tabs>
                                <w:tab w:val="left" w:pos="2410"/>
                                <w:tab w:val="right" w:pos="3261"/>
                              </w:tabs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C86D7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Einzelzimmerzuschlag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Fr.</w:t>
                            </w:r>
                            <w:r w:rsidR="0012330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30.-</w:t>
                            </w:r>
                          </w:p>
                          <w:p w14:paraId="10C134AA" w14:textId="04693C99" w:rsidR="0012330C" w:rsidRDefault="0034606A" w:rsidP="00E0270F">
                            <w:pPr>
                              <w:tabs>
                                <w:tab w:val="left" w:pos="2410"/>
                                <w:tab w:val="right" w:pos="3261"/>
                              </w:tabs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Jasseinsatz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Fr.</w:t>
                            </w:r>
                            <w:r w:rsidR="0012330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="00E0270F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.</w:t>
                            </w:r>
                            <w:r w:rsidR="0012330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  <w:p w14:paraId="54467D8B" w14:textId="5590A5B3" w:rsidR="00E0270F" w:rsidRDefault="00E0270F" w:rsidP="00E0270F">
                            <w:pPr>
                              <w:tabs>
                                <w:tab w:val="left" w:pos="2410"/>
                                <w:tab w:val="right" w:pos="3261"/>
                              </w:tabs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Annullationsversicherung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Fr.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11.-</w:t>
                            </w:r>
                          </w:p>
                          <w:p w14:paraId="5C8032FC" w14:textId="40C32697" w:rsidR="0034606A" w:rsidRPr="002A47B9" w:rsidRDefault="0034606A" w:rsidP="0034606A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2A47B9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Leistungen: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br/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Carfahrt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br/>
                              <w:t xml:space="preserve">- 1x Unterkunft im </w:t>
                            </w:r>
                            <w:r w:rsidR="008E1760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***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Hotel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br/>
                              <w:t>- Halbpension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br/>
                              <w:t>- Mittagessen am 1. Tag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br/>
                              <w:t>- Preisjassen</w:t>
                            </w:r>
                            <w:r w:rsidR="00371E3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br/>
                              <w:t xml:space="preserve">- </w:t>
                            </w:r>
                            <w:proofErr w:type="spellStart"/>
                            <w:r w:rsidR="00371E3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Jassleitung</w:t>
                            </w:r>
                            <w:proofErr w:type="spellEnd"/>
                            <w:r w:rsidR="00371E3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br/>
                              <w:t>- Attraktive Preise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br/>
                              <w:t xml:space="preserve">- Benützung </w:t>
                            </w:r>
                            <w:r w:rsidR="00E0270F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Hallenbad</w:t>
                            </w:r>
                          </w:p>
                          <w:p w14:paraId="3D30DBFE" w14:textId="77777777" w:rsidR="0034606A" w:rsidRPr="002A47B9" w:rsidRDefault="0034606A" w:rsidP="0034606A">
                            <w:pP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F8F96" id="_x0000_t202" coordsize="21600,21600" o:spt="202" path="m,l,21600r21600,l21600,xe">
                <v:stroke joinstyle="miter"/>
                <v:path gradientshapeok="t" o:connecttype="rect"/>
              </v:shapetype>
              <v:shape id="Textfeld 16" o:spid="_x0000_s1026" type="#_x0000_t202" style="position:absolute;margin-left:386.9pt;margin-top:18.4pt;width:178.35pt;height:196.3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9D3TwIAAPsEAAAOAAAAZHJzL2Uyb0RvYy54bWy0VFtv2jAUfp+0/2D5fSSkwNqIUDEqpkld&#10;W4lOfTaODZEcH882JOzX79gJl7Z7mrYX59x8fC7fl+ltWyuyF9ZVoAs6HKSUCM2hrPSmoD+el5+u&#10;KXGe6ZIp0KKgB+Ho7ezjh2ljcpHBFlQpLMEk2uWNKejWe5MnieNbUTM3ACM0OiXYmnlU7SYpLWsw&#10;e62SLE0nSQO2NBa4cA6td52TzmJ+KQX3j1I64YkqKNbm42njuQ5nMpuyfGOZ2Va8L4P9RRU1qzQ+&#10;ekp1xzwjO1u9S1VX3IID6Qcc6gSkrLiIPWA3w/RNN6stMyL2gsNx5jQm9+/S8of9yjxZ4tsv0OIC&#10;w0Aa43KHxtBPK20dvlgpQT+O8HAam2g94WjMssk4HY0p4ejLRjdX2EnIk5yvG+v8VwE1CUJBLe4l&#10;jovt753vQo8h4TUHqiqXlVJRCVgQC2XJnuEWGedC+0m8rnb1dyg7O6Ih7feJZtx6Z74+mrGaiKqQ&#10;Kdb26hGlSVPQydU4jYlf+U7X/l8BWJzSWNV59EHy7brt97GG8oBrstAh2Bm+rHCU98z5J2YRsrgZ&#10;pKF/xEMqwF6glyjZgv31J3uIRyShl5IGKVBQ93PHrKBEfdOIsZvhaBQ4E5XR+HOGir30rC89elcv&#10;APczRMIbHsUQ79VRlBbqF2TrPLyKLqY5vl1QfxQXviMmsp2L+TwGIUsM8/d6ZXhIHfAQgPLcvjBr&#10;ejR5BOIDHMnC8jeg6mLDTQ3znQdZRcSFAXdT7eeODIu46P8GgcKXeow6/7NmvwEAAP//AwBQSwME&#10;FAAGAAgAAAAhAHuuO5HiAAAACwEAAA8AAABkcnMvZG93bnJldi54bWxMj81OwzAQhO9IvIO1SNyo&#10;0ya0NGRTIX4qVUJCBC69OfESR8TrKHbb8Pa4JzitRjua+abYTLYXRxp95xhhPktAEDdOd9wifH68&#10;3NyB8EGxVr1jQvghD5vy8qJQuXYnfqdjFVoRQ9jnCsGEMORS+saQVX7mBuL4+3KjVSHKsZV6VKcY&#10;bnu5SJKltKrj2GDUQI+Gmu/qYBHC67Yy9ZPuMr9/4+dpp/dbWiNeX00P9yACTeHPDGf8iA5lZKrd&#10;gbUXPcJqlUb0gJAu4z0b5mlyC6JGyBbrDGRZyP8byl8AAAD//wMAUEsBAi0AFAAGAAgAAAAhALaD&#10;OJL+AAAA4QEAABMAAAAAAAAAAAAAAAAAAAAAAFtDb250ZW50X1R5cGVzXS54bWxQSwECLQAUAAYA&#10;CAAAACEAOP0h/9YAAACUAQAACwAAAAAAAAAAAAAAAAAvAQAAX3JlbHMvLnJlbHNQSwECLQAUAAYA&#10;CAAAACEAVn/Q908CAAD7BAAADgAAAAAAAAAAAAAAAAAuAgAAZHJzL2Uyb0RvYy54bWxQSwECLQAU&#10;AAYACAAAACEAe647keIAAAALAQAADwAAAAAAAAAAAAAAAACpBAAAZHJzL2Rvd25yZXYueG1sUEsF&#10;BgAAAAAEAAQA8wAAALgFAAAAAA==&#10;" fillcolor="#e2efd9 [665]" strokecolor="#e2efd9 [665]" strokeweight=".5pt">
                <v:textbox>
                  <w:txbxContent>
                    <w:p w14:paraId="00BE381C" w14:textId="1401B6D9" w:rsidR="0034606A" w:rsidRDefault="0034606A" w:rsidP="00E0270F">
                      <w:pPr>
                        <w:tabs>
                          <w:tab w:val="left" w:pos="2410"/>
                          <w:tab w:val="right" w:pos="3261"/>
                        </w:tabs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2 Tage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ab/>
                        <w:t>Fr.</w:t>
                      </w:r>
                      <w:r w:rsidR="0012330C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ab/>
                        <w:t>295.-</w:t>
                      </w:r>
                    </w:p>
                    <w:p w14:paraId="4769960C" w14:textId="7859B0AB" w:rsidR="0012330C" w:rsidRDefault="0034606A" w:rsidP="00E0270F">
                      <w:pPr>
                        <w:tabs>
                          <w:tab w:val="left" w:pos="2410"/>
                          <w:tab w:val="right" w:pos="3261"/>
                        </w:tabs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C86D73">
                        <w:rPr>
                          <w:rFonts w:ascii="Century Gothic" w:hAnsi="Century Gothic"/>
                          <w:sz w:val="18"/>
                          <w:szCs w:val="18"/>
                        </w:rPr>
                        <w:t>Einzelzimmerzuschlag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Fr.</w:t>
                      </w:r>
                      <w:r w:rsidR="0012330C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30.-</w:t>
                      </w:r>
                    </w:p>
                    <w:p w14:paraId="10C134AA" w14:textId="04693C99" w:rsidR="0012330C" w:rsidRDefault="0034606A" w:rsidP="00E0270F">
                      <w:pPr>
                        <w:tabs>
                          <w:tab w:val="left" w:pos="2410"/>
                          <w:tab w:val="right" w:pos="3261"/>
                        </w:tabs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Jasseinsatz</w:t>
                      </w:r>
                      <w:proofErr w:type="spellEnd"/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Fr.</w:t>
                      </w:r>
                      <w:r w:rsidR="0012330C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="00E0270F">
                        <w:rPr>
                          <w:rFonts w:ascii="Century Gothic" w:hAnsi="Century Gothic"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.</w:t>
                      </w:r>
                      <w:r w:rsidR="0012330C">
                        <w:rPr>
                          <w:rFonts w:ascii="Century Gothic" w:hAnsi="Century Gothic"/>
                          <w:sz w:val="18"/>
                          <w:szCs w:val="18"/>
                        </w:rPr>
                        <w:t>-</w:t>
                      </w:r>
                    </w:p>
                    <w:p w14:paraId="54467D8B" w14:textId="5590A5B3" w:rsidR="00E0270F" w:rsidRDefault="00E0270F" w:rsidP="00E0270F">
                      <w:pPr>
                        <w:tabs>
                          <w:tab w:val="left" w:pos="2410"/>
                          <w:tab w:val="right" w:pos="3261"/>
                        </w:tabs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Annullationsversicherung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Fr.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11.-</w:t>
                      </w:r>
                    </w:p>
                    <w:p w14:paraId="5C8032FC" w14:textId="40C32697" w:rsidR="0034606A" w:rsidRPr="002A47B9" w:rsidRDefault="0034606A" w:rsidP="0034606A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2A47B9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Leistungen: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br/>
                        <w:t xml:space="preserve">-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Carfahrt</w:t>
                      </w:r>
                      <w:proofErr w:type="spellEnd"/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br/>
                        <w:t xml:space="preserve">- 1x Unterkunft im </w:t>
                      </w:r>
                      <w:r w:rsidR="008E1760">
                        <w:rPr>
                          <w:rFonts w:ascii="Century Gothic" w:hAnsi="Century Gothic"/>
                          <w:sz w:val="18"/>
                          <w:szCs w:val="18"/>
                        </w:rPr>
                        <w:t>***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Hotel 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br/>
                        <w:t>- Halbpension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br/>
                        <w:t>- Mittagessen am 1. Tag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br/>
                        <w:t>- Preisjassen</w:t>
                      </w:r>
                      <w:r w:rsidR="00371E36">
                        <w:rPr>
                          <w:rFonts w:ascii="Century Gothic" w:hAnsi="Century Gothic"/>
                          <w:sz w:val="18"/>
                          <w:szCs w:val="18"/>
                        </w:rPr>
                        <w:br/>
                        <w:t xml:space="preserve">- </w:t>
                      </w:r>
                      <w:proofErr w:type="spellStart"/>
                      <w:r w:rsidR="00371E36">
                        <w:rPr>
                          <w:rFonts w:ascii="Century Gothic" w:hAnsi="Century Gothic"/>
                          <w:sz w:val="18"/>
                          <w:szCs w:val="18"/>
                        </w:rPr>
                        <w:t>Jassleitung</w:t>
                      </w:r>
                      <w:proofErr w:type="spellEnd"/>
                      <w:r w:rsidR="00371E36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br/>
                        <w:t>- Attraktive Preise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br/>
                        <w:t xml:space="preserve">- Benützung </w:t>
                      </w:r>
                      <w:r w:rsidR="00E0270F">
                        <w:rPr>
                          <w:rFonts w:ascii="Century Gothic" w:hAnsi="Century Gothic"/>
                          <w:sz w:val="18"/>
                          <w:szCs w:val="18"/>
                        </w:rPr>
                        <w:t>Hallenbad</w:t>
                      </w:r>
                    </w:p>
                    <w:p w14:paraId="3D30DBFE" w14:textId="77777777" w:rsidR="0034606A" w:rsidRPr="002A47B9" w:rsidRDefault="0034606A" w:rsidP="0034606A">
                      <w:pPr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13ABB" w:rsidRPr="001F005D">
        <w:rPr>
          <w:rFonts w:ascii="Century Gothic" w:hAnsi="Century Gothic"/>
        </w:rPr>
        <w:t xml:space="preserve">Am späteren Vormittag starten wir zur 1. </w:t>
      </w:r>
      <w:proofErr w:type="spellStart"/>
      <w:r w:rsidR="00313ABB" w:rsidRPr="001F005D">
        <w:rPr>
          <w:rFonts w:ascii="Century Gothic" w:hAnsi="Century Gothic"/>
        </w:rPr>
        <w:t>Jassrunde</w:t>
      </w:r>
      <w:proofErr w:type="spellEnd"/>
      <w:r w:rsidR="00313ABB" w:rsidRPr="001F005D">
        <w:rPr>
          <w:rFonts w:ascii="Century Gothic" w:hAnsi="Century Gothic"/>
        </w:rPr>
        <w:t>. Anschliessend Mittagessen</w:t>
      </w:r>
      <w:r w:rsidR="00313ABB">
        <w:rPr>
          <w:rFonts w:ascii="Century Gothic" w:hAnsi="Century Gothic"/>
        </w:rPr>
        <w:t>,</w:t>
      </w:r>
      <w:r w:rsidR="00313ABB" w:rsidRPr="001F005D">
        <w:rPr>
          <w:rFonts w:ascii="Century Gothic" w:hAnsi="Century Gothic"/>
        </w:rPr>
        <w:t xml:space="preserve"> Zimmerbezug und freier Aufenthalt. Am Nachmittag beginnt die 2. </w:t>
      </w:r>
      <w:proofErr w:type="spellStart"/>
      <w:r w:rsidR="00313ABB" w:rsidRPr="001F005D">
        <w:rPr>
          <w:rFonts w:ascii="Century Gothic" w:hAnsi="Century Gothic"/>
        </w:rPr>
        <w:t>Jassrunde</w:t>
      </w:r>
      <w:proofErr w:type="spellEnd"/>
      <w:r w:rsidR="00313ABB" w:rsidRPr="001F005D">
        <w:rPr>
          <w:rFonts w:ascii="Century Gothic" w:hAnsi="Century Gothic"/>
        </w:rPr>
        <w:t xml:space="preserve">. </w:t>
      </w:r>
      <w:r w:rsidR="0012330C">
        <w:rPr>
          <w:rFonts w:ascii="Century Gothic" w:hAnsi="Century Gothic"/>
        </w:rPr>
        <w:t>Zum Abschluss</w:t>
      </w:r>
      <w:r w:rsidR="00313ABB" w:rsidRPr="001F005D">
        <w:rPr>
          <w:rFonts w:ascii="Century Gothic" w:hAnsi="Century Gothic"/>
        </w:rPr>
        <w:t xml:space="preserve"> erwartet uns ein feines </w:t>
      </w:r>
      <w:r w:rsidR="005F742B">
        <w:rPr>
          <w:rFonts w:ascii="Century Gothic" w:hAnsi="Century Gothic"/>
        </w:rPr>
        <w:t xml:space="preserve">und gemütliches </w:t>
      </w:r>
      <w:r w:rsidR="00313ABB" w:rsidRPr="001F005D">
        <w:rPr>
          <w:rFonts w:ascii="Century Gothic" w:hAnsi="Century Gothic"/>
        </w:rPr>
        <w:t>Abendesse</w:t>
      </w:r>
      <w:r w:rsidR="005F742B">
        <w:rPr>
          <w:rFonts w:ascii="Century Gothic" w:hAnsi="Century Gothic"/>
        </w:rPr>
        <w:t>n.</w:t>
      </w:r>
    </w:p>
    <w:p w14:paraId="11C33BF3" w14:textId="37424A01" w:rsidR="00313ABB" w:rsidRDefault="00313ABB" w:rsidP="00313ABB">
      <w:pPr>
        <w:spacing w:after="0" w:line="240" w:lineRule="auto"/>
      </w:pPr>
    </w:p>
    <w:p w14:paraId="09DF9094" w14:textId="13C61F37" w:rsidR="00313ABB" w:rsidRDefault="00313ABB" w:rsidP="00D276B7">
      <w:pPr>
        <w:tabs>
          <w:tab w:val="left" w:pos="1701"/>
        </w:tabs>
        <w:spacing w:after="60" w:line="240" w:lineRule="auto"/>
        <w:rPr>
          <w:rFonts w:ascii="Century Gothic" w:hAnsi="Century Gothic"/>
          <w:b/>
          <w:bCs/>
          <w:color w:val="008000"/>
        </w:rPr>
      </w:pPr>
      <w:r w:rsidRPr="001F005D">
        <w:rPr>
          <w:rFonts w:ascii="Century Gothic" w:hAnsi="Century Gothic"/>
          <w:b/>
          <w:bCs/>
          <w:color w:val="008000"/>
        </w:rPr>
        <w:t>2. Tag</w:t>
      </w:r>
    </w:p>
    <w:p w14:paraId="60BA3330" w14:textId="19872675" w:rsidR="00313ABB" w:rsidRDefault="00313ABB" w:rsidP="00313ABB">
      <w:pPr>
        <w:tabs>
          <w:tab w:val="left" w:pos="1701"/>
        </w:tabs>
        <w:spacing w:after="0" w:line="240" w:lineRule="auto"/>
        <w:rPr>
          <w:rFonts w:ascii="Century Gothic" w:hAnsi="Century Gothic"/>
          <w:b/>
          <w:bCs/>
          <w:color w:val="008000"/>
        </w:rPr>
      </w:pPr>
      <w:r>
        <w:rPr>
          <w:rFonts w:ascii="Century Gothic" w:hAnsi="Century Gothic"/>
        </w:rPr>
        <w:t xml:space="preserve">Wir geniessen das </w:t>
      </w:r>
      <w:r w:rsidR="004133DC">
        <w:rPr>
          <w:rFonts w:ascii="Century Gothic" w:hAnsi="Century Gothic"/>
        </w:rPr>
        <w:t>herzhafte</w:t>
      </w:r>
      <w:r>
        <w:rPr>
          <w:rFonts w:ascii="Century Gothic" w:hAnsi="Century Gothic"/>
        </w:rPr>
        <w:t xml:space="preserve"> Frühstücksbuffet. Anschliessend nehmen wir die 3. und letzte </w:t>
      </w:r>
      <w:proofErr w:type="spellStart"/>
      <w:r>
        <w:rPr>
          <w:rFonts w:ascii="Century Gothic" w:hAnsi="Century Gothic"/>
        </w:rPr>
        <w:t>Jassrunde</w:t>
      </w:r>
      <w:proofErr w:type="spellEnd"/>
      <w:r>
        <w:rPr>
          <w:rFonts w:ascii="Century Gothic" w:hAnsi="Century Gothic"/>
        </w:rPr>
        <w:t xml:space="preserve"> in Angriff. Danach haben wir Zeit für ein individuelles Mittagessen im Hotel Seeblick und </w:t>
      </w:r>
      <w:r w:rsidR="00415658">
        <w:rPr>
          <w:rFonts w:ascii="Century Gothic" w:hAnsi="Century Gothic"/>
        </w:rPr>
        <w:t>für einen kleinen Spaziergang</w:t>
      </w:r>
      <w:r>
        <w:rPr>
          <w:rFonts w:ascii="Century Gothic" w:hAnsi="Century Gothic"/>
        </w:rPr>
        <w:t xml:space="preserve">. Am Nachmittag Rückfahrt in die Ostschweiz. Unterwegs </w:t>
      </w:r>
      <w:proofErr w:type="spellStart"/>
      <w:r>
        <w:rPr>
          <w:rFonts w:ascii="Century Gothic" w:hAnsi="Century Gothic"/>
        </w:rPr>
        <w:t>Zvierihalt</w:t>
      </w:r>
      <w:proofErr w:type="spellEnd"/>
      <w:r>
        <w:rPr>
          <w:rFonts w:ascii="Century Gothic" w:hAnsi="Century Gothic"/>
        </w:rPr>
        <w:t xml:space="preserve"> und Rangverkündigung. </w:t>
      </w:r>
      <w:r w:rsidRPr="001F005D">
        <w:rPr>
          <w:rFonts w:ascii="Century Gothic" w:hAnsi="Century Gothic"/>
          <w:b/>
          <w:bCs/>
          <w:color w:val="008000"/>
        </w:rPr>
        <w:t xml:space="preserve"> </w:t>
      </w:r>
    </w:p>
    <w:p w14:paraId="2C6F8B7F" w14:textId="70DB045B" w:rsidR="0034606A" w:rsidRPr="00DD755C" w:rsidRDefault="00E0270F" w:rsidP="00313ABB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3CA4C337" wp14:editId="6CA06336">
            <wp:simplePos x="0" y="0"/>
            <wp:positionH relativeFrom="margin">
              <wp:posOffset>2580641</wp:posOffset>
            </wp:positionH>
            <wp:positionV relativeFrom="paragraph">
              <wp:posOffset>158153</wp:posOffset>
            </wp:positionV>
            <wp:extent cx="1355090" cy="1156538"/>
            <wp:effectExtent l="152400" t="171450" r="111760" b="177165"/>
            <wp:wrapNone/>
            <wp:docPr id="1" name="Grafik 1" descr="Coiffeur-Einzel Meisterschaft 2019 Täuffe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iffeur-Einzel Meisterschaft 2019 Täuffel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88042">
                      <a:off x="0" y="0"/>
                      <a:ext cx="1355090" cy="1156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EBB009" w14:textId="77777777" w:rsidR="00D276B7" w:rsidRDefault="00313ABB" w:rsidP="00D276B7">
      <w:pPr>
        <w:tabs>
          <w:tab w:val="left" w:pos="1418"/>
        </w:tabs>
        <w:spacing w:after="60" w:line="240" w:lineRule="auto"/>
        <w:rPr>
          <w:rFonts w:ascii="Century Gothic" w:hAnsi="Century Gothic"/>
          <w:b/>
          <w:bCs/>
          <w:color w:val="008000"/>
        </w:rPr>
      </w:pPr>
      <w:r>
        <w:rPr>
          <w:rFonts w:ascii="Century Gothic" w:hAnsi="Century Gothic"/>
          <w:b/>
          <w:bCs/>
          <w:color w:val="008000"/>
        </w:rPr>
        <w:t xml:space="preserve">Hotel </w:t>
      </w:r>
    </w:p>
    <w:p w14:paraId="2F6687A6" w14:textId="38CD2728" w:rsidR="00313ABB" w:rsidRDefault="00D30FB4" w:rsidP="00D276B7">
      <w:pPr>
        <w:tabs>
          <w:tab w:val="left" w:pos="1418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Seeblick</w:t>
      </w:r>
      <w:r w:rsidR="000D0F5E">
        <w:rPr>
          <w:rFonts w:ascii="Century Gothic" w:hAnsi="Century Gothic"/>
        </w:rPr>
        <w:t xml:space="preserve"> Höhenhotel</w:t>
      </w:r>
    </w:p>
    <w:p w14:paraId="6CB27846" w14:textId="77777777" w:rsidR="008F7359" w:rsidRDefault="00D30FB4" w:rsidP="00D30FB4">
      <w:pPr>
        <w:tabs>
          <w:tab w:val="left" w:pos="1418"/>
        </w:tabs>
        <w:spacing w:after="0" w:line="24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Hugenstrasse</w:t>
      </w:r>
      <w:proofErr w:type="spellEnd"/>
      <w:r>
        <w:rPr>
          <w:rFonts w:ascii="Century Gothic" w:hAnsi="Century Gothic"/>
        </w:rPr>
        <w:t xml:space="preserve"> 24</w:t>
      </w:r>
    </w:p>
    <w:p w14:paraId="6632BBD9" w14:textId="2826D13A" w:rsidR="00D30FB4" w:rsidRDefault="00D30FB4" w:rsidP="00D30FB4">
      <w:pPr>
        <w:tabs>
          <w:tab w:val="left" w:pos="1418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6376 Emmetten </w:t>
      </w:r>
    </w:p>
    <w:p w14:paraId="351B5B11" w14:textId="74357908" w:rsidR="008F7359" w:rsidRDefault="00E0270F" w:rsidP="00D30FB4">
      <w:pPr>
        <w:tabs>
          <w:tab w:val="left" w:pos="1418"/>
        </w:tabs>
        <w:spacing w:after="0" w:line="240" w:lineRule="auto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499A665" wp14:editId="04FB131C">
            <wp:simplePos x="0" y="0"/>
            <wp:positionH relativeFrom="margin">
              <wp:posOffset>4354195</wp:posOffset>
            </wp:positionH>
            <wp:positionV relativeFrom="paragraph">
              <wp:posOffset>65405</wp:posOffset>
            </wp:positionV>
            <wp:extent cx="2837815" cy="424180"/>
            <wp:effectExtent l="0" t="0" r="635" b="0"/>
            <wp:wrapNone/>
            <wp:docPr id="15" name="Grafik 15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Ein Bild, das Text, ClipAr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815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7359">
        <w:rPr>
          <w:rFonts w:ascii="Century Gothic" w:hAnsi="Century Gothic"/>
        </w:rPr>
        <w:t>Tel. 0</w:t>
      </w:r>
      <w:r w:rsidR="00D30FB4">
        <w:rPr>
          <w:rFonts w:ascii="Century Gothic" w:hAnsi="Century Gothic"/>
        </w:rPr>
        <w:t>41 624 41 41</w:t>
      </w:r>
    </w:p>
    <w:p w14:paraId="1BB7C261" w14:textId="3ACA07BD" w:rsidR="00D30FB4" w:rsidRDefault="00E0270F" w:rsidP="00D30FB4">
      <w:pPr>
        <w:tabs>
          <w:tab w:val="left" w:pos="1418"/>
        </w:tabs>
        <w:spacing w:after="0" w:line="240" w:lineRule="auto"/>
        <w:rPr>
          <w:rFonts w:ascii="Century Gothic" w:hAnsi="Century Gothic"/>
        </w:rPr>
      </w:pPr>
      <w:hyperlink r:id="rId10" w:history="1">
        <w:r w:rsidRPr="00EC5D2E">
          <w:rPr>
            <w:rStyle w:val="Hyperlink"/>
            <w:rFonts w:ascii="Century Gothic" w:hAnsi="Century Gothic"/>
          </w:rPr>
          <w:t>www.hotelseeblick.ch</w:t>
        </w:r>
      </w:hyperlink>
    </w:p>
    <w:p w14:paraId="13191953" w14:textId="144E9207" w:rsidR="00E0270F" w:rsidRDefault="00E0270F" w:rsidP="00D30FB4">
      <w:pPr>
        <w:tabs>
          <w:tab w:val="left" w:pos="1418"/>
        </w:tabs>
        <w:spacing w:after="0" w:line="240" w:lineRule="auto"/>
        <w:rPr>
          <w:rFonts w:ascii="Century Gothic" w:hAnsi="Century Gothic"/>
        </w:rPr>
      </w:pPr>
    </w:p>
    <w:p w14:paraId="574A2163" w14:textId="138FF178" w:rsidR="00D30FB4" w:rsidRPr="00EB53C5" w:rsidRDefault="008F7359" w:rsidP="00D30FB4">
      <w:pPr>
        <w:tabs>
          <w:tab w:val="left" w:pos="1418"/>
        </w:tabs>
        <w:spacing w:after="0" w:line="240" w:lineRule="auto"/>
        <w:rPr>
          <w:rFonts w:ascii="Century Gothic" w:hAnsi="Century Gothic"/>
        </w:rPr>
      </w:pPr>
      <w:r>
        <w:rPr>
          <w:rFonts w:ascii="Arial" w:hAnsi="Arial" w:cs="Arial"/>
          <w:noProof/>
          <w:color w:val="2962FF"/>
          <w:lang w:val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1AB57E" wp14:editId="2DA2B4B6">
                <wp:simplePos x="0" y="0"/>
                <wp:positionH relativeFrom="margin">
                  <wp:posOffset>-19685</wp:posOffset>
                </wp:positionH>
                <wp:positionV relativeFrom="paragraph">
                  <wp:posOffset>123190</wp:posOffset>
                </wp:positionV>
                <wp:extent cx="7213600" cy="294005"/>
                <wp:effectExtent l="0" t="0" r="25400" b="1079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3600" cy="294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2C95D2" w14:textId="77777777" w:rsidR="008E1760" w:rsidRPr="00E520D4" w:rsidRDefault="008E1760" w:rsidP="008E176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E520D4">
                              <w:rPr>
                                <w:rFonts w:ascii="Century Gothic" w:hAnsi="Century Gothic"/>
                              </w:rPr>
                              <w:t xml:space="preserve">Wick Reisen AG | </w:t>
                            </w:r>
                            <w:proofErr w:type="spellStart"/>
                            <w:r w:rsidRPr="00E520D4">
                              <w:rPr>
                                <w:rFonts w:ascii="Century Gothic" w:hAnsi="Century Gothic"/>
                              </w:rPr>
                              <w:t>Flawilerstr</w:t>
                            </w:r>
                            <w:proofErr w:type="spellEnd"/>
                            <w:r w:rsidRPr="00E520D4">
                              <w:rPr>
                                <w:rFonts w:ascii="Century Gothic" w:hAnsi="Century Gothic"/>
                              </w:rPr>
                              <w:t xml:space="preserve">. 1 |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CH - </w:t>
                            </w:r>
                            <w:r w:rsidRPr="00E520D4">
                              <w:rPr>
                                <w:rFonts w:ascii="Century Gothic" w:hAnsi="Century Gothic"/>
                              </w:rPr>
                              <w:t>9500 Wil |info@wickreisen.ch | 071 925 22 52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| www.wickreisen.ch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1AB57E" id="Textfeld 10" o:spid="_x0000_s1027" type="#_x0000_t202" style="position:absolute;margin-left:-1.55pt;margin-top:9.7pt;width:568pt;height:23.15pt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CZjOgIAAIMEAAAOAAAAZHJzL2Uyb0RvYy54bWysVE1v2zAMvQ/YfxB0X+ykSboacYosRYYB&#10;QVsgHXpWZCk2JouapMTOfv0o2flot9Owi0yJ1BP5+OjZfVsrchDWVaBzOhyklAjNoaj0LqffX1af&#10;PlPiPNMFU6BFTo/C0fv5xw+zxmRiBCWoQliCINpljclp6b3JksTxUtTMDcAIjU4JtmYet3aXFJY1&#10;iF6rZJSm06QBWxgLXDiHpw+dk84jvpSC+ycpnfBE5RRz83G1cd2GNZnPWLazzJQV79Ng/5BFzSqN&#10;j56hHphnZG+rP6DqiltwIP2AQ52AlBUXsQasZpi+q2ZTMiNiLUiOM2ea3P+D5Y+HjXm2xLdfoMUG&#10;BkIa4zKHh6GeVto6fDFTgn6k8HimTbSecDy8HQ1vpim6OPpGd+M0nQSY5HLbWOe/CqhJMHJqsS2R&#10;LXZYO9+FnkLCYw5UVawqpeImSEEslSUHhk1UPuaI4G+ilCZNTqc3kzQCv/EF6PP9rWL8R5/eVRTi&#10;KY05X2oPlm+3LamKK162UByRLgudkpzhqwrh18z5Z2ZROkgDjoN/wkUqwJygtygpwf7623mIx46i&#10;l5IGpZhT93PPrKBEfdPY67vheBy0Gzfjye0IN/bas7326H29BCRqiINneDRDvFcnU1qoX3FqFuFV&#10;dDHN8e2c+pO59N2A4NRxsVjEIFSrYX6tN4YH6NCYQOtL+8qs6dvqURCPcBIty951t4sNNzUs9h5k&#10;FVsfeO5Y7elHpUfx9FMZRul6H6Mu/475bwAAAP//AwBQSwMEFAAGAAgAAAAhAGxcCFzdAAAACQEA&#10;AA8AAABkcnMvZG93bnJldi54bWxMj8FOwzAQRO9I/IO1SNxaJy2UJI1TASpceqKgnt14a1vE6yh2&#10;0/D3uCc4zs5o5m29mVzHRhyC9SQgn2fAkFqvLGkBX59vswJYiJKU7DyhgB8MsGlub2pZKX+hDxz3&#10;UbNUQqGSAkyMfcV5aA06Gea+R0reyQ9OxiQHzdUgL6ncdXyRZSvupKW0YGSPrwbb7/3ZCdi+6FK3&#10;hRzMtlDWjtPhtNPvQtzfTc9rYBGn+BeGK35ChyYxHf2ZVGCdgNkyT8l0Lx+AXf18uSiBHQWsHp+A&#10;NzX//0HzCwAA//8DAFBLAQItABQABgAIAAAAIQC2gziS/gAAAOEBAAATAAAAAAAAAAAAAAAAAAAA&#10;AABbQ29udGVudF9UeXBlc10ueG1sUEsBAi0AFAAGAAgAAAAhADj9If/WAAAAlAEAAAsAAAAAAAAA&#10;AAAAAAAALwEAAF9yZWxzLy5yZWxzUEsBAi0AFAAGAAgAAAAhABZkJmM6AgAAgwQAAA4AAAAAAAAA&#10;AAAAAAAALgIAAGRycy9lMm9Eb2MueG1sUEsBAi0AFAAGAAgAAAAhAGxcCFzdAAAACQEAAA8AAAAA&#10;AAAAAAAAAAAAlAQAAGRycy9kb3ducmV2LnhtbFBLBQYAAAAABAAEAPMAAACeBQAAAAA=&#10;" fillcolor="white [3201]" strokeweight=".5pt">
                <v:textbox>
                  <w:txbxContent>
                    <w:p w14:paraId="7D2C95D2" w14:textId="77777777" w:rsidR="008E1760" w:rsidRPr="00E520D4" w:rsidRDefault="008E1760" w:rsidP="008E1760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E520D4">
                        <w:rPr>
                          <w:rFonts w:ascii="Century Gothic" w:hAnsi="Century Gothic"/>
                        </w:rPr>
                        <w:t xml:space="preserve">Wick Reisen AG | </w:t>
                      </w:r>
                      <w:proofErr w:type="spellStart"/>
                      <w:r w:rsidRPr="00E520D4">
                        <w:rPr>
                          <w:rFonts w:ascii="Century Gothic" w:hAnsi="Century Gothic"/>
                        </w:rPr>
                        <w:t>Flawilerstr</w:t>
                      </w:r>
                      <w:proofErr w:type="spellEnd"/>
                      <w:r w:rsidRPr="00E520D4">
                        <w:rPr>
                          <w:rFonts w:ascii="Century Gothic" w:hAnsi="Century Gothic"/>
                        </w:rPr>
                        <w:t xml:space="preserve">. 1 | </w:t>
                      </w:r>
                      <w:r>
                        <w:rPr>
                          <w:rFonts w:ascii="Century Gothic" w:hAnsi="Century Gothic"/>
                        </w:rPr>
                        <w:t xml:space="preserve">CH - </w:t>
                      </w:r>
                      <w:r w:rsidRPr="00E520D4">
                        <w:rPr>
                          <w:rFonts w:ascii="Century Gothic" w:hAnsi="Century Gothic"/>
                        </w:rPr>
                        <w:t>9500 Wil |info@wickreisen.ch | 071 925 22 52</w:t>
                      </w:r>
                      <w:r>
                        <w:rPr>
                          <w:rFonts w:ascii="Century Gothic" w:hAnsi="Century Gothic"/>
                        </w:rPr>
                        <w:t xml:space="preserve"> | www.wickreisen.ch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BFFAC4" w14:textId="041E2577" w:rsidR="007E0263" w:rsidRDefault="007E0263" w:rsidP="00313ABB">
      <w:pPr>
        <w:spacing w:after="0" w:line="240" w:lineRule="auto"/>
      </w:pPr>
    </w:p>
    <w:sectPr w:rsidR="007E0263" w:rsidSect="000D0F5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06A"/>
    <w:rsid w:val="000D0F5E"/>
    <w:rsid w:val="0011543C"/>
    <w:rsid w:val="0012330C"/>
    <w:rsid w:val="001246AF"/>
    <w:rsid w:val="001E296B"/>
    <w:rsid w:val="001F005D"/>
    <w:rsid w:val="00313ABB"/>
    <w:rsid w:val="003405DD"/>
    <w:rsid w:val="0034606A"/>
    <w:rsid w:val="00371E36"/>
    <w:rsid w:val="004133DC"/>
    <w:rsid w:val="00415658"/>
    <w:rsid w:val="004C4269"/>
    <w:rsid w:val="005F742B"/>
    <w:rsid w:val="00610C2E"/>
    <w:rsid w:val="007941B2"/>
    <w:rsid w:val="007E0263"/>
    <w:rsid w:val="008039CE"/>
    <w:rsid w:val="00805F37"/>
    <w:rsid w:val="00830C51"/>
    <w:rsid w:val="008E1760"/>
    <w:rsid w:val="008F7359"/>
    <w:rsid w:val="00957F1C"/>
    <w:rsid w:val="00983432"/>
    <w:rsid w:val="009F77C0"/>
    <w:rsid w:val="00A22CE9"/>
    <w:rsid w:val="00A970DF"/>
    <w:rsid w:val="00AF3BF6"/>
    <w:rsid w:val="00B02181"/>
    <w:rsid w:val="00BA3724"/>
    <w:rsid w:val="00CD3EC8"/>
    <w:rsid w:val="00CE331B"/>
    <w:rsid w:val="00D23835"/>
    <w:rsid w:val="00D276B7"/>
    <w:rsid w:val="00D30FB4"/>
    <w:rsid w:val="00D411CA"/>
    <w:rsid w:val="00D420DE"/>
    <w:rsid w:val="00DA53CA"/>
    <w:rsid w:val="00DF52C1"/>
    <w:rsid w:val="00E0270F"/>
    <w:rsid w:val="00EB53C5"/>
    <w:rsid w:val="00EB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35018A"/>
  <w15:chartTrackingRefBased/>
  <w15:docId w15:val="{722592E0-906B-45FC-ABBD-FE8D4BB7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60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A53C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A5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7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hotelseeblick.ch" TargetMode="External"/><Relationship Id="rId4" Type="http://schemas.openxmlformats.org/officeDocument/2006/relationships/image" Target="media/image1.jpeg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Bollhalder</dc:creator>
  <cp:keywords/>
  <dc:description/>
  <cp:lastModifiedBy>Info # Wick Reisen und Transporte AG</cp:lastModifiedBy>
  <cp:revision>13</cp:revision>
  <cp:lastPrinted>2022-01-17T17:11:00Z</cp:lastPrinted>
  <dcterms:created xsi:type="dcterms:W3CDTF">2022-01-10T13:49:00Z</dcterms:created>
  <dcterms:modified xsi:type="dcterms:W3CDTF">2022-01-17T17:30:00Z</dcterms:modified>
</cp:coreProperties>
</file>